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/>
          <w:sz w:val="40"/>
          <w:szCs w:val="44"/>
          <w:lang w:eastAsia="zh-CN"/>
        </w:rPr>
      </w:pPr>
      <w:r>
        <w:rPr>
          <w:rFonts w:hint="eastAsia" w:ascii="方正小标宋简体" w:eastAsia="方正小标宋简体"/>
          <w:sz w:val="40"/>
          <w:szCs w:val="44"/>
        </w:rPr>
        <w:t>2023年防汛抗旱行政责任人名单</w:t>
      </w:r>
      <w:r>
        <w:rPr>
          <w:rFonts w:hint="eastAsia" w:ascii="方正小标宋简体" w:eastAsia="方正小标宋简体"/>
          <w:sz w:val="40"/>
          <w:szCs w:val="44"/>
          <w:lang w:eastAsia="zh-CN"/>
        </w:rPr>
        <w:t>公示</w:t>
      </w:r>
    </w:p>
    <w:p>
      <w:pPr>
        <w:spacing w:line="560" w:lineRule="exact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黑体" w:hAnsi="黑体" w:eastAsia="黑体"/>
        </w:rPr>
        <w:t>附件1</w:t>
      </w:r>
    </w:p>
    <w:p>
      <w:pPr>
        <w:spacing w:line="2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40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全市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克  克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市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 xml:space="preserve">随县 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刘  伟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县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广水市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崔传金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市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曾都区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何  胜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区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随州高新技术产业开发区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郭晓东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大洪山风景名胜区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谢冠林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管委会主任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pacing w:line="56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2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418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tblHeader/>
        </w:trPr>
        <w:tc>
          <w:tcPr>
            <w:tcW w:w="138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-24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水库（水闸）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spacing w:val="-24"/>
                <w:kern w:val="0"/>
                <w:sz w:val="28"/>
                <w:szCs w:val="28"/>
              </w:rPr>
              <w:t>工程规模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市直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先觉庙水库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克  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马鞍山水库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徐  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望城岗拦河闸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徐  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textAlignment w:val="center"/>
              <w:rPr>
                <w:rFonts w:hAnsi="楷体" w:cs="楷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白云湖拦河闸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徐  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cs="黑体"/>
                <w:kern w:val="0"/>
                <w:sz w:val="28"/>
                <w:szCs w:val="28"/>
              </w:rPr>
              <w:t>花溪闸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cs="黑体"/>
                <w:kern w:val="0"/>
                <w:sz w:val="28"/>
                <w:szCs w:val="28"/>
              </w:rPr>
              <w:t>徐  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Ansi="黑体" w:cs="黑体"/>
                <w:kern w:val="0"/>
                <w:sz w:val="28"/>
                <w:szCs w:val="28"/>
              </w:rPr>
            </w:pPr>
            <w:r>
              <w:rPr>
                <w:rFonts w:hint="eastAsia" w:hAnsi="黑体" w:cs="黑体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restart"/>
            <w:noWrap w:val="0"/>
            <w:vAlign w:val="top"/>
          </w:tcPr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随县</w:t>
            </w: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随县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黑屋湾水库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黄军均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委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封江口水库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雷  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县人大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常委会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天河口水库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庞忠斌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县委办主任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大洪山水库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饶  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吴山水库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刘  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鲁城河水库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刘  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唐王水库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刘  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常务副县长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环潭水库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范延安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县人大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常委会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花鹿沟水库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姜辛辛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委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政法委书记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龙脉水库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戴振军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双河水库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李  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县人大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常委会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黑龙口水库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徐品强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县政协副主席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永民河水库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何  毅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游河水库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苏  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委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青林水库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郭帮文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  <w:lang w:eastAsia="zh-CN"/>
              </w:rPr>
              <w:t>委</w:t>
            </w: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统战部部长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罗河水库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庹大鹏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新峰水库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何仁章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广水市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花山水库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大型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崔传金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飞沙河水库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梁晗</w:t>
            </w:r>
            <w:r>
              <w:rPr>
                <w:rFonts w:hint="eastAsia" w:hAnsi="楷体" w:eastAsia="楷体" w:cs="楷体"/>
                <w:color w:val="000000"/>
                <w:kern w:val="0"/>
                <w:sz w:val="28"/>
                <w:szCs w:val="28"/>
              </w:rPr>
              <w:t>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常务副市长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黑洞湾水库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方国全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许家冲水库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钟  伟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霞家河水库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吴  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高峰寺水库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陈  翠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b/>
                <w:color w:val="000000"/>
                <w:kern w:val="0"/>
                <w:sz w:val="28"/>
                <w:szCs w:val="28"/>
              </w:rPr>
              <w:t>曾都区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白果河水库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王少东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桃园河水库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罗俊涛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两河口水库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中型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韩建新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楷体" w:cs="楷体"/>
                <w:color w:val="000000"/>
                <w:kern w:val="0"/>
                <w:sz w:val="28"/>
                <w:szCs w:val="28"/>
              </w:rPr>
              <w:t>副区长</w:t>
            </w:r>
          </w:p>
        </w:tc>
      </w:tr>
    </w:tbl>
    <w:p>
      <w:pPr>
        <w:bidi w:val="0"/>
        <w:ind w:firstLine="41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zczZTFlNmI2YTkyOThhOTIzZmI2MzFmYmU4NDMifQ=="/>
  </w:docVars>
  <w:rsids>
    <w:rsidRoot w:val="6BDD1BC0"/>
    <w:rsid w:val="07F42D87"/>
    <w:rsid w:val="3EFE421E"/>
    <w:rsid w:val="62924069"/>
    <w:rsid w:val="6BDD1BC0"/>
    <w:rsid w:val="7AAF8363"/>
    <w:rsid w:val="7D7B766B"/>
    <w:rsid w:val="7E7F52A5"/>
    <w:rsid w:val="7FDB86D4"/>
    <w:rsid w:val="DDBD6911"/>
    <w:rsid w:val="F5FF9A18"/>
    <w:rsid w:val="F8BF2E63"/>
    <w:rsid w:val="FFFD8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2023-04-10T17:37:00Z</dcterms:created>
  <dc:creator>LENOVO</dc:creator>
  <cp:lastModifiedBy>Administrator</cp:lastModifiedBy>
  <dcterms:modified xsi:type="dcterms:W3CDTF">2023-09-08T03:08:06Z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A44AFD4D2A8E425E8B033369C7C5C5D0_13</vt:lpwstr>
  </property>
</Properties>
</file>